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8.png" ContentType="image/png"/>
  <Override PartName="/word/media/rId27.png" ContentType="image/png"/>
  <Override PartName="/word/media/rId41.png" ContentType="image/png"/>
  <Override PartName="/word/media/rId26.png" ContentType="image/png"/>
  <Override PartName="/word/media/rId25.png" ContentType="image/png"/>
  <Override PartName="/word/media/rId24.png" ContentType="image/png"/>
  <Override PartName="/word/media/rId43.png" ContentType="image/png"/>
  <Override PartName="/word/media/rId32.png" ContentType="image/png"/>
  <Override PartName="/word/media/rId31.png" ContentType="image/png"/>
  <Override PartName="/word/media/rId38.png" ContentType="image/png"/>
  <Override PartName="/word/media/rId33.png" ContentType="image/png"/>
  <Override PartName="/word/media/rId44.png" ContentType="image/png"/>
  <Override PartName="/word/media/rId39.png" ContentType="image/png"/>
  <Override PartName="/word/media/rId36.png" ContentType="image/png"/>
  <Override PartName="/word/media/rId37.png" ContentType="image/png"/>
  <Override PartName="/word/media/rId40.png" ContentType="image/png"/>
  <Override PartName="/word/media/rId35.png" ContentType="image/png"/>
  <Override PartName="/word/media/rId42.png" ContentType="image/png"/>
  <Override PartName="/word/media/rId29.png" ContentType="image/png"/>
  <Override PartName="/word/media/rId34.png" ContentType="image/png"/>
  <Override PartName="/word/media/rId3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X4f3eee90545a7d9a6abcda2e27b5af8d5b36f0c"/>
      <w:r>
        <w:t xml:space="preserve">（CVE-2020-12462）WordPress Plugin - Ninja Forms CSRF to XSS</w:t>
      </w:r>
      <w:bookmarkEnd w:id="20"/>
    </w:p>
    <w:p>
      <w:pPr>
        <w:pStyle w:val="Heading2"/>
      </w:pPr>
      <w:bookmarkStart w:id="21" w:name="一漏洞简介"/>
      <w:r>
        <w:t xml:space="preserve">一、漏洞简介</w:t>
      </w:r>
      <w:bookmarkEnd w:id="21"/>
    </w:p>
    <w:p>
      <w:pPr>
        <w:pStyle w:val="FirstParagraph"/>
      </w:pPr>
      <w:r>
        <w:t xml:space="preserve">Ninja Forms 3.4.24.2之前的所有版本中存在一个严重的CSRF to XSS漏洞。成功利用此漏洞可以使得攻击者将WordPress网站中启用的Ninja Forms表单替换为包含恶意JavaScript的表单。当用户使用这些表单时触发xss漏洞。</w:t>
      </w:r>
    </w:p>
    <w:p>
      <w:pPr>
        <w:pStyle w:val="Heading2"/>
      </w:pPr>
      <w:bookmarkStart w:id="22" w:name="二漏洞影响"/>
      <w:r>
        <w:t xml:space="preserve">二、漏洞影响</w:t>
      </w:r>
      <w:bookmarkEnd w:id="22"/>
    </w:p>
    <w:p>
      <w:pPr>
        <w:pStyle w:val="FirstParagraph"/>
      </w:pPr>
      <w:r>
        <w:t xml:space="preserve">Ninja Forms &lt; 3.4.24.2</w:t>
      </w:r>
    </w:p>
    <w:p>
      <w:pPr>
        <w:pStyle w:val="Heading2"/>
      </w:pPr>
      <w:bookmarkStart w:id="23" w:name="三复现过程"/>
      <w:r>
        <w:t xml:space="preserve">三、复现过程</w:t>
      </w:r>
      <w:bookmarkEnd w:id="23"/>
    </w:p>
    <w:p>
      <w:pPr>
        <w:pStyle w:val="FirstParagraph"/>
      </w:pPr>
      <w:r>
        <w:t xml:space="preserve">根据漏洞披露来看，本次漏洞存在于ninja-forms\lib\NF_Upgrade.php文件 ninja_forms_ajax_import_form函数</w:t>
      </w:r>
    </w:p>
    <w:p>
      <w:pPr>
        <w:pStyle w:val="BodyText"/>
      </w:pPr>
      <w:r>
        <w:t xml:space="preserve">在分析漏洞之前，我们先来了解下这个存在漏洞的文件是做什么用的。存在漏洞的文件名为NF_Upgrade.php，从字面意义上来看，是升级的意思，但这个文件的功能并不是如同其命名（Upgrade）那样用来升级ninja-forms插件版本，而是涉及到ninja-forms的一个特殊功能——“降级”</w:t>
      </w:r>
      <w:r>
        <w:br/>
      </w:r>
      <w:r>
        <w:t xml:space="preserve">Ninja Forms插件中存在着一个名为 “降级”的功能。使用该功能用户可以将其表单样式和功能恢复为该插件2.9.x版本</w:t>
      </w:r>
    </w:p>
    <w:p>
      <w:pPr>
        <w:pStyle w:val="BodyText"/>
      </w:pPr>
      <w:r>
        <w:drawing>
          <wp:inline>
            <wp:extent cx="5334000" cy="2873828"/>
            <wp:effectExtent b="0" l="0" r="0" t="0"/>
            <wp:docPr descr="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3fce5f948c1c4c87ab4b309a76f9cc2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使用降级后，将删除目前安装的3.0版本的所有表单数据。因此该功能提示用户在使用该功能前导出表单数据。</w:t>
      </w:r>
    </w:p>
    <w:p>
      <w:pPr>
        <w:pStyle w:val="BodyText"/>
      </w:pPr>
      <w:r>
        <w:t xml:space="preserve">从后台代码来看，点击降级按钮后，程序启用位于deprecated路径的旧版ninja-forms入口文件</w:t>
      </w:r>
    </w:p>
    <w:p>
      <w:pPr>
        <w:pStyle w:val="BodyText"/>
      </w:pPr>
      <w:r>
        <w:drawing>
          <wp:inline>
            <wp:extent cx="5334000" cy="1230254"/>
            <wp:effectExtent b="0" l="0" r="0" t="0"/>
            <wp:docPr descr="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1b5c4940ec75405d8ec1e2d03186a4e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30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下图是位于deprecated路径的2.x版本ninja-forms入口文件</w:t>
      </w:r>
    </w:p>
    <w:p>
      <w:pPr>
        <w:pStyle w:val="BodyText"/>
      </w:pPr>
      <w:r>
        <w:drawing>
          <wp:inline>
            <wp:extent cx="5334000" cy="3577348"/>
            <wp:effectExtent b="0" l="0" r="0" t="0"/>
            <wp:docPr descr="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1179ba70e99b43129c2e062fd18e9f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73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作为降级功能的一部分，ninja-forms编写了NF_Upgrade.php文件，文件中AJAX函数旨在在使用“降级”模式时可以导入正常模式中导出的表单</w:t>
      </w:r>
    </w:p>
    <w:p>
      <w:pPr>
        <w:pStyle w:val="BodyText"/>
      </w:pPr>
      <w:r>
        <w:t xml:space="preserve">在了解了NF_Upgrade.php文件存在的意义之后，接下来分析下NF_Upgrade.php文件中存在漏洞的ninja_forms_ajax_import_form函数</w:t>
      </w:r>
    </w:p>
    <w:p>
      <w:pPr>
        <w:pStyle w:val="BodyText"/>
      </w:pPr>
      <w:r>
        <w:drawing>
          <wp:inline>
            <wp:extent cx="5334000" cy="2605851"/>
            <wp:effectExtent b="0" l="0" r="0" t="0"/>
            <wp:docPr descr="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38975fc6a9b4931a1f0b9aa951f0a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8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NF_Upgrade.php文件在25行处通过add_action注册了一个连接到ninja_forms_ajax_import_form函数的hook</w:t>
      </w:r>
    </w:p>
    <w:p>
      <w:pPr>
        <w:pStyle w:val="BodyText"/>
      </w:pPr>
      <w:r>
        <w:drawing>
          <wp:inline>
            <wp:extent cx="5334000" cy="499656"/>
            <wp:effectExtent b="0" l="0" r="0" t="0"/>
            <wp:docPr descr="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13fbaece9d940859d43ad34dbb0e33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9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因此可以通过访问如下链接来触发ninja_forms_ajax_import_form函数</w:t>
      </w:r>
    </w:p>
    <w:p>
      <w:pPr>
        <w:pStyle w:val="BodyText"/>
      </w:pPr>
      <w:r>
        <w:drawing>
          <wp:inline>
            <wp:extent cx="5334000" cy="2718346"/>
            <wp:effectExtent b="0" l="0" r="0" t="0"/>
            <wp:docPr descr="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e6cc13ff67764b5bbb318fdf9b8c569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在了解了ninja_forms_ajax_import_form函数如何通过请求调用后，继续分析该函数</w:t>
      </w:r>
    </w:p>
    <w:p>
      <w:pPr>
        <w:pStyle w:val="BodyText"/>
      </w:pPr>
      <w:r>
        <w:drawing>
          <wp:inline>
            <wp:extent cx="5334000" cy="1983958"/>
            <wp:effectExtent b="0" l="0" r="0" t="0"/>
            <wp:docPr descr="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ff4f0d25601b4093a2ab6e4fce4f23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ninja_forms_ajax_import_form函数在27行处检验了用户权限</w:t>
      </w:r>
    </w:p>
    <w:p>
      <w:pPr>
        <w:pStyle w:val="BodyText"/>
      </w:pPr>
      <w:r>
        <w:drawing>
          <wp:inline>
            <wp:extent cx="5334000" cy="1951011"/>
            <wp:effectExtent b="0" l="0" r="0" t="0"/>
            <wp:docPr descr="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69273c8167ef41a8b5a09a61f9b3b4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10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在29行处获取POST请求中import参数，在31行处获取POST请求中formID参数</w:t>
      </w:r>
    </w:p>
    <w:p>
      <w:pPr>
        <w:pStyle w:val="BodyText"/>
      </w:pPr>
      <w:r>
        <w:drawing>
          <wp:inline>
            <wp:extent cx="5334000" cy="2065385"/>
            <wp:effectExtent b="0" l="0" r="0" t="0"/>
            <wp:docPr descr="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5ddddf9f18e40ee80d06a3d59e814d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程序在35行处将POST中提交的import参数与formID参数传入import_form函数中进行导入处理</w:t>
      </w:r>
    </w:p>
    <w:p>
      <w:pPr>
        <w:pStyle w:val="BodyText"/>
      </w:pPr>
      <w:r>
        <w:t xml:space="preserve">ninja_forms_ajax_import_form函数的作用，从对上文代码的理解，应该是用来给管理员提供导入表单功能用的。</w:t>
      </w:r>
    </w:p>
    <w:p>
      <w:pPr>
        <w:pStyle w:val="BodyText"/>
      </w:pPr>
      <w:r>
        <w:t xml:space="preserve">但是ninja_forms_ajax_import_form函数在安全上仅仅校验了使用者的权限，这点确实可以防止未授权访问的发生，但并未校验提交表单中的csrf token进行校验，并不能防范csrf漏洞，因此攻击者可以构造一个恶意页面链接诱骗管理员点击，从而向Ninja Forms插件提交一个导入恶意表单的请求。</w:t>
      </w:r>
    </w:p>
    <w:p>
      <w:pPr>
        <w:pStyle w:val="BodyText"/>
      </w:pPr>
      <w:r>
        <w:t xml:space="preserve">ninja_forms_ajax_import_form函数接收POST传入的两个参数：import参数与formID参数，import参数中的内容是导入表单的数据，formID参数值是对应的表单id。经过实际测试发现，如果formID参数设置为一个已经存在的表单，则导入的表单内容将会覆盖原有表单。</w:t>
      </w:r>
    </w:p>
    <w:p>
      <w:pPr>
        <w:pStyle w:val="BodyText"/>
      </w:pPr>
      <w:r>
        <w:t xml:space="preserve">在测试环境中有如下表单normal_form。攻击者可以通过查看使用该表单的页面源码来获得formID，这里normal_form的formID为2</w:t>
      </w:r>
    </w:p>
    <w:p>
      <w:pPr>
        <w:pStyle w:val="BodyText"/>
      </w:pPr>
      <w:r>
        <w:drawing>
          <wp:inline>
            <wp:extent cx="5334000" cy="3097547"/>
            <wp:effectExtent b="0" l="0" r="0" t="0"/>
            <wp:docPr descr="1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1fb4619b25e4086bb6903fb5027d1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97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normal_form是一个简单的单行文本表单</w:t>
      </w:r>
    </w:p>
    <w:p>
      <w:pPr>
        <w:pStyle w:val="BodyText"/>
      </w:pPr>
      <w:r>
        <w:drawing>
          <wp:inline>
            <wp:extent cx="5334000" cy="3487389"/>
            <wp:effectExtent b="0" l="0" r="0" t="0"/>
            <wp:docPr descr="1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efcda6df1ab041cd879c8421326074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7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如果攻击者向在这个表单中插入一些恶意的js脚本，则可以在攻击时指定POST中formID为2</w:t>
      </w:r>
    </w:p>
    <w:p>
      <w:pPr>
        <w:pStyle w:val="BodyText"/>
      </w:pPr>
      <w:r>
        <w:t xml:space="preserve">要覆盖的目标有了，但是导入的数据信息到底怎么构造呢？</w:t>
      </w:r>
    </w:p>
    <w:p>
      <w:pPr>
        <w:pStyle w:val="BodyText"/>
      </w:pPr>
      <w:r>
        <w:t xml:space="preserve">回头看下ninja_forms_ajax_import_form函数</w:t>
      </w:r>
    </w:p>
    <w:p>
      <w:pPr>
        <w:pStyle w:val="BodyText"/>
      </w:pPr>
      <w:r>
        <w:drawing>
          <wp:inline>
            <wp:extent cx="5334000" cy="1654097"/>
            <wp:effectExtent b="0" l="0" r="0" t="0"/>
            <wp:docPr descr="12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723c3a19e554d52b0bdc55fc4827fa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4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ninja_forms_ajax_import_form函数从POST请求中获取import参数，这个值就是导入模板的信息。接着程序将其传入import_form方法中进行导入处理。</w:t>
      </w:r>
    </w:p>
    <w:p>
      <w:pPr>
        <w:pStyle w:val="BodyText"/>
      </w:pPr>
      <w:r>
        <w:t xml:space="preserve">$_POST[‘import’]值应该是什么样子的呢？只有知道了这个值的格式，我们才好构造payload</w:t>
      </w:r>
    </w:p>
    <w:p>
      <w:pPr>
        <w:pStyle w:val="BodyText"/>
      </w:pPr>
      <w:r>
        <w:t xml:space="preserve">经过一番搜索，位于wp-content\plugins\ninja-forms\ninja-forms.php文件中</w:t>
      </w:r>
      <w:r>
        <w:br/>
      </w:r>
      <w:r>
        <w:drawing>
          <wp:inline>
            <wp:extent cx="5334000" cy="335036"/>
            <wp:effectExtent b="0" l="0" r="0" t="0"/>
            <wp:docPr descr="13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9687ebc1ce146c2b6619d1c5b11a22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5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我们可以看到如上的代码</w:t>
      </w:r>
    </w:p>
    <w:p>
      <w:pPr>
        <w:pStyle w:val="BodyText"/>
      </w:pPr>
      <w:r>
        <w:t xml:space="preserve">可见程序通过template方法读取位于wp-content\plugins\ninja-forms\includes\Templates</w:t>
      </w:r>
      <w:r>
        <w:br/>
      </w:r>
      <w:r>
        <w:t xml:space="preserve">文件夹的formtemplate-contactform.nff文件内容，并传入import_form接口</w:t>
      </w:r>
    </w:p>
    <w:p>
      <w:pPr>
        <w:pStyle w:val="BodyText"/>
      </w:pPr>
      <w:r>
        <w:t xml:space="preserve">formtemplate-contactform.nff文件是这个样子的</w:t>
      </w:r>
    </w:p>
    <w:p>
      <w:pPr>
        <w:pStyle w:val="BodyText"/>
      </w:pPr>
      <w:r>
        <w:drawing>
          <wp:inline>
            <wp:extent cx="5334000" cy="1771194"/>
            <wp:effectExtent b="0" l="0" r="0" t="0"/>
            <wp:docPr descr="14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3b0f56b782c491292507ca7c2b208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1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到这里就很好办了，.nff文件正是ninja forms插件导出表单的默认格式。</w:t>
      </w:r>
    </w:p>
    <w:p>
      <w:pPr>
        <w:pStyle w:val="BodyText"/>
      </w:pPr>
      <w:r>
        <w:drawing>
          <wp:inline>
            <wp:extent cx="5334000" cy="1326812"/>
            <wp:effectExtent b="0" l="0" r="0" t="0"/>
            <wp:docPr descr="15.png" title="" id="1" name="Picture"/>
            <a:graphic>
              <a:graphicData uri="http://schemas.openxmlformats.org/drawingml/2006/picture">
                <pic:pic>
                  <pic:nvPicPr>
                    <pic:cNvPr descr="https://wiki.0-sec.org/img/6e197c2ae0ff452fb38e4a7b09e7af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268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因此利用思路比较清晰了</w:t>
      </w:r>
    </w:p>
    <w:p>
      <w:pPr>
        <w:numPr>
          <w:ilvl w:val="0"/>
          <w:numId w:val="1001"/>
        </w:numPr>
      </w:pPr>
      <w:r>
        <w:t xml:space="preserve">攻击者在本地模仿目标表单模板构造一个含有恶意代码的表单模板</w:t>
      </w:r>
    </w:p>
    <w:p>
      <w:pPr>
        <w:numPr>
          <w:ilvl w:val="0"/>
          <w:numId w:val="1001"/>
        </w:numPr>
      </w:pPr>
      <w:r>
        <w:t xml:space="preserve">通过ninja forms插件将其导出为.nff文件</w:t>
      </w:r>
    </w:p>
    <w:p>
      <w:pPr>
        <w:numPr>
          <w:ilvl w:val="0"/>
          <w:numId w:val="1001"/>
        </w:numPr>
      </w:pPr>
      <w:r>
        <w:t xml:space="preserve">构造csrf页面，该页面会在管理员访问时发起csrf攻击，使用恶意的表单模板替换原有模板</w:t>
      </w:r>
    </w:p>
    <w:p>
      <w:pPr>
        <w:numPr>
          <w:ilvl w:val="0"/>
          <w:numId w:val="1001"/>
        </w:numPr>
      </w:pPr>
      <w:r>
        <w:t xml:space="preserve">诱使管理员访问</w:t>
      </w:r>
    </w:p>
    <w:p>
      <w:pPr>
        <w:numPr>
          <w:ilvl w:val="0"/>
          <w:numId w:val="1001"/>
        </w:numPr>
      </w:pPr>
      <w:r>
        <w:t xml:space="preserve">当用户与管理员使用这个恶意表单的页面时，xss将会被触发</w:t>
      </w:r>
    </w:p>
    <w:p>
      <w:pPr>
        <w:pStyle w:val="FirstParagraph"/>
      </w:pPr>
      <w:r>
        <w:t xml:space="preserve">现在已经理清利用思路，接下来构造一个恶意的.nff文件。模仿上文的normal_form表单，攻击者可以构造一个与之相似的恶意表单，与之不同的是，攻击者在描述处加入一行js脚本</w:t>
      </w:r>
    </w:p>
    <w:p>
      <w:pPr>
        <w:pStyle w:val="BodyText"/>
      </w:pPr>
      <w:r>
        <w:drawing>
          <wp:inline>
            <wp:extent cx="5334000" cy="2702811"/>
            <wp:effectExtent b="0" l="0" r="0" t="0"/>
            <wp:docPr descr="16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90a6e5354f04fcf9e13aa067300dcc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2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攻击者将这个恶意的表单模板导出</w:t>
      </w:r>
    </w:p>
    <w:p>
      <w:pPr>
        <w:pStyle w:val="BodyText"/>
      </w:pPr>
      <w:r>
        <w:drawing>
          <wp:inline>
            <wp:extent cx="5334000" cy="1326812"/>
            <wp:effectExtent b="0" l="0" r="0" t="0"/>
            <wp:docPr descr="17.png" title="" id="1" name="Picture"/>
            <a:graphic>
              <a:graphicData uri="http://schemas.openxmlformats.org/drawingml/2006/picture">
                <pic:pic>
                  <pic:nvPicPr>
                    <pic:cNvPr descr="https://wiki.0-sec.org/img/b4eb8e798d0c446087626270e7ca0cf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268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导出的恶意表单部分内容如下</w:t>
      </w:r>
    </w:p>
    <w:p>
      <w:pPr>
        <w:pStyle w:val="BodyText"/>
      </w:pPr>
      <w:r>
        <w:drawing>
          <wp:inline>
            <wp:extent cx="5334000" cy="2943050"/>
            <wp:effectExtent b="0" l="0" r="0" t="0"/>
            <wp:docPr descr="18.png" title="" id="1" name="Picture"/>
            <a:graphic>
              <a:graphicData uri="http://schemas.openxmlformats.org/drawingml/2006/picture">
                <pic:pic>
                  <pic:nvPicPr>
                    <pic:cNvPr descr="https://wiki.0-sec.org/img/098629df8fda4b96866aaa63ddad1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3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攻击者构造一个表单提交页面，表单提交的地址为http://www.0-sec.org/wordpress/wp-admin/admin-ajax.php?action=ninja_forms_ajax_import_form</w:t>
      </w:r>
      <w:r>
        <w:br/>
      </w:r>
      <w:r>
        <w:t xml:space="preserve">提交内容中import值为恶意文件内容、formID值为要覆盖的原normal_form的id，并诱使管理员点击页面链接</w:t>
      </w:r>
    </w:p>
    <w:p>
      <w:pPr>
        <w:pStyle w:val="BodyText"/>
      </w:pPr>
      <w:r>
        <w:t xml:space="preserve">当攻击成功后，normal_form表单将会被恶意的表单覆盖</w:t>
      </w:r>
    </w:p>
    <w:p>
      <w:pPr>
        <w:pStyle w:val="BodyText"/>
      </w:pPr>
      <w:r>
        <w:t xml:space="preserve">当用户使用该表单进行提交时</w:t>
      </w:r>
    </w:p>
    <w:p>
      <w:pPr>
        <w:pStyle w:val="BodyText"/>
      </w:pPr>
      <w:r>
        <w:drawing>
          <wp:inline>
            <wp:extent cx="5334000" cy="2569065"/>
            <wp:effectExtent b="0" l="0" r="0" t="0"/>
            <wp:docPr descr="19.png" title="" id="1" name="Picture"/>
            <a:graphic>
              <a:graphicData uri="http://schemas.openxmlformats.org/drawingml/2006/picture">
                <pic:pic>
                  <pic:nvPicPr>
                    <pic:cNvPr descr="https://wiki.0-sec.org/img/db282dc346e840d2a6efef675ae3a1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90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点击submit时xss被触发</w:t>
      </w:r>
    </w:p>
    <w:p>
      <w:pPr>
        <w:pStyle w:val="BodyText"/>
      </w:pPr>
      <w:r>
        <w:drawing>
          <wp:inline>
            <wp:extent cx="5334000" cy="2530415"/>
            <wp:effectExtent b="0" l="0" r="0" t="0"/>
            <wp:docPr descr="20.png" title="" id="1" name="Picture"/>
            <a:graphic>
              <a:graphicData uri="http://schemas.openxmlformats.org/drawingml/2006/picture">
                <pic:pic>
                  <pic:nvPicPr>
                    <pic:cNvPr descr="https://wiki.0-sec.org/img/526e67e148e746bc999df2a563a83d9d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0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不仅如此，当管理员在后台管理编辑该表单时，当进入编辑页面，xss仍然可以被触发</w:t>
      </w:r>
    </w:p>
    <w:p>
      <w:pPr>
        <w:pStyle w:val="BodyText"/>
      </w:pPr>
      <w:r>
        <w:drawing>
          <wp:inline>
            <wp:extent cx="5334000" cy="2498776"/>
            <wp:effectExtent b="0" l="0" r="0" t="0"/>
            <wp:docPr descr="21.png" title="" id="1" name="Picture"/>
            <a:graphic>
              <a:graphicData uri="http://schemas.openxmlformats.org/drawingml/2006/picture">
                <pic:pic>
                  <pic:nvPicPr>
                    <pic:cNvPr descr="https://wiki.0-sec.org/img/95eb269147ac407ea3cb8cf0c1b3e7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87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45" w:name="参考链接"/>
      <w:r>
        <w:t xml:space="preserve">参考链接</w:t>
      </w:r>
      <w:bookmarkEnd w:id="45"/>
    </w:p>
    <w:p>
      <w:pPr>
        <w:pStyle w:val="BlockText"/>
      </w:pPr>
      <w:r>
        <w:t xml:space="preserve">https://xz.aliyun.com/t/7768#toc-0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8" Target="media/rId28.png" /><Relationship Type="http://schemas.openxmlformats.org/officeDocument/2006/relationships/image" Id="rId27" Target="media/rId27.png" /><Relationship Type="http://schemas.openxmlformats.org/officeDocument/2006/relationships/image" Id="rId41" Target="media/rId41.png" /><Relationship Type="http://schemas.openxmlformats.org/officeDocument/2006/relationships/image" Id="rId26" Target="media/rId26.png" /><Relationship Type="http://schemas.openxmlformats.org/officeDocument/2006/relationships/image" Id="rId25" Target="media/rId25.png" /><Relationship Type="http://schemas.openxmlformats.org/officeDocument/2006/relationships/image" Id="rId24" Target="media/rId24.png" /><Relationship Type="http://schemas.openxmlformats.org/officeDocument/2006/relationships/image" Id="rId43" Target="media/rId43.png" /><Relationship Type="http://schemas.openxmlformats.org/officeDocument/2006/relationships/image" Id="rId32" Target="media/rId32.png" /><Relationship Type="http://schemas.openxmlformats.org/officeDocument/2006/relationships/image" Id="rId31" Target="media/rId31.png" /><Relationship Type="http://schemas.openxmlformats.org/officeDocument/2006/relationships/image" Id="rId38" Target="media/rId38.png" /><Relationship Type="http://schemas.openxmlformats.org/officeDocument/2006/relationships/image" Id="rId33" Target="media/rId33.png" /><Relationship Type="http://schemas.openxmlformats.org/officeDocument/2006/relationships/image" Id="rId44" Target="media/rId44.png" /><Relationship Type="http://schemas.openxmlformats.org/officeDocument/2006/relationships/image" Id="rId39" Target="media/rId39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35" Target="media/rId35.png" /><Relationship Type="http://schemas.openxmlformats.org/officeDocument/2006/relationships/image" Id="rId42" Target="media/rId42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0" Target="media/rId30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2020-09-18T17:10:12Z</dcterms:created>
  <dcterms:modified xsi:type="dcterms:W3CDTF">2020-09-18T17:10:12Z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