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1AA37" w14:textId="77777777" w:rsidR="00E21E25" w:rsidRPr="00E21E25" w:rsidRDefault="00E21E25" w:rsidP="00E21E25">
      <w:r w:rsidRPr="00E21E25">
        <w:rPr>
          <w:rFonts w:hint="eastAsia"/>
          <w:b/>
          <w:bCs/>
        </w:rPr>
        <w:t> Part1 前言 </w:t>
      </w:r>
    </w:p>
    <w:p w14:paraId="25BBCFDB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  <w:b/>
          <w:bCs/>
        </w:rPr>
        <w:t>大家好，我是ABC_123</w:t>
      </w:r>
      <w:r w:rsidRPr="00E21E25">
        <w:rPr>
          <w:rFonts w:hint="eastAsia"/>
        </w:rPr>
        <w:t>。最近在复习整理之前自己审过的一些代码，找到了几年前红队评估项目中审计的一个.Net代码的案例，我平时很少看.NET的代码，于是就拿出代码重新学习总结了一下，整个审计过程比较简单。</w:t>
      </w:r>
    </w:p>
    <w:p w14:paraId="3121D02A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  <w:b/>
          <w:bCs/>
        </w:rPr>
        <w:t> Part2 研究过程 </w:t>
      </w:r>
    </w:p>
    <w:p w14:paraId="793B994C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大致过程如下：目标网站的资产存在一个XXX系统，通过信息收集找到了该系统的供应商。对供应商官网的子域名进行了收集，其中一个子域名搭建的这套系统的测试站点。经过目录扫描，测试站点存在一个网站的备份文件可以直接下载，于是得到了该系统的源代码。</w:t>
      </w:r>
    </w:p>
    <w:p w14:paraId="7E74E1BB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br/>
      </w:r>
    </w:p>
    <w:p w14:paraId="6504BD24" w14:textId="77777777" w:rsidR="00E21E25" w:rsidRPr="00E21E25" w:rsidRDefault="00E21E25" w:rsidP="00E21E25">
      <w:pPr>
        <w:numPr>
          <w:ilvl w:val="0"/>
          <w:numId w:val="1"/>
        </w:numPr>
        <w:rPr>
          <w:rFonts w:hint="eastAsia"/>
        </w:rPr>
      </w:pPr>
      <w:r w:rsidRPr="00E21E25">
        <w:rPr>
          <w:rFonts w:hint="eastAsia"/>
          <w:b/>
          <w:bCs/>
        </w:rPr>
        <w:t>反编译工具的使用</w:t>
      </w:r>
    </w:p>
    <w:p w14:paraId="01D8F1D0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可选择的.NET反编译工具主要有四个：dnSpy（于2020年左右停止更新）、ILSpy、dotPeek（JetBrains发布）、dnSpyx（非官方更新版）。选择一个自己用的顺手的反编译工具对*.Web.dll文件进行反编译，并导出所有反编译后的代码。我也将反编译结果对比了一下，以下是dnSpyx的反编译结果：</w:t>
      </w:r>
    </w:p>
    <w:p w14:paraId="7AC162F8" w14:textId="0F1A1A48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drawing>
          <wp:inline distT="0" distB="0" distL="0" distR="0" wp14:anchorId="77BC2943" wp14:editId="127AE118">
            <wp:extent cx="5274310" cy="3270250"/>
            <wp:effectExtent l="0" t="0" r="2540" b="6350"/>
            <wp:docPr id="2125789605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BCF4" w14:textId="77777777" w:rsidR="00E21E25" w:rsidRPr="00E21E25" w:rsidRDefault="00E21E25" w:rsidP="00E21E25">
      <w:pPr>
        <w:rPr>
          <w:rFonts w:hint="eastAsia"/>
        </w:rPr>
      </w:pPr>
    </w:p>
    <w:p w14:paraId="32A3CCF6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以下是ILSpy的反编译结果：</w:t>
      </w:r>
    </w:p>
    <w:p w14:paraId="50FAB78F" w14:textId="5B2FD2D0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lastRenderedPageBreak/>
        <w:drawing>
          <wp:inline distT="0" distB="0" distL="0" distR="0" wp14:anchorId="0887EC19" wp14:editId="473519E9">
            <wp:extent cx="5274310" cy="3496945"/>
            <wp:effectExtent l="0" t="0" r="2540" b="8255"/>
            <wp:docPr id="1213033343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B9A6" w14:textId="77777777" w:rsidR="00E21E25" w:rsidRPr="00E21E25" w:rsidRDefault="00E21E25" w:rsidP="00E21E25">
      <w:pPr>
        <w:rPr>
          <w:rFonts w:hint="eastAsia"/>
        </w:rPr>
      </w:pPr>
    </w:p>
    <w:p w14:paraId="42BEE0D5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以下是dotpeek的反编译结果：</w:t>
      </w:r>
      <w:r w:rsidRPr="00E21E25">
        <w:rPr>
          <w:rFonts w:hint="eastAsia"/>
        </w:rPr>
        <w:br/>
      </w:r>
    </w:p>
    <w:p w14:paraId="2FC428D1" w14:textId="59259A8F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drawing>
          <wp:inline distT="0" distB="0" distL="0" distR="0" wp14:anchorId="61793F31" wp14:editId="0581A1B7">
            <wp:extent cx="5274310" cy="3799840"/>
            <wp:effectExtent l="0" t="0" r="2540" b="0"/>
            <wp:docPr id="357255020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A0D0" w14:textId="77777777" w:rsidR="00E21E25" w:rsidRPr="00E21E25" w:rsidRDefault="00E21E25" w:rsidP="00E21E25">
      <w:pPr>
        <w:rPr>
          <w:rFonts w:hint="eastAsia"/>
        </w:rPr>
      </w:pPr>
    </w:p>
    <w:p w14:paraId="304BF898" w14:textId="77777777" w:rsidR="00E21E25" w:rsidRPr="00E21E25" w:rsidRDefault="00E21E25" w:rsidP="00E21E25">
      <w:pPr>
        <w:numPr>
          <w:ilvl w:val="0"/>
          <w:numId w:val="2"/>
        </w:numPr>
        <w:rPr>
          <w:rFonts w:hint="eastAsia"/>
        </w:rPr>
      </w:pPr>
      <w:r w:rsidRPr="00E21E25">
        <w:rPr>
          <w:rFonts w:hint="eastAsia"/>
          <w:b/>
          <w:bCs/>
        </w:rPr>
        <w:t>审计上传漏洞</w:t>
      </w:r>
    </w:p>
    <w:p w14:paraId="6D8CBF6D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将反编译的代码导入Rider64（IntelliJ IDEA公司出品的），使用IDE进行代码审计、搜索关</w:t>
      </w:r>
      <w:r w:rsidRPr="00E21E25">
        <w:rPr>
          <w:rFonts w:hint="eastAsia"/>
        </w:rPr>
        <w:lastRenderedPageBreak/>
        <w:t>键字更方便一些。全局搜索”</w:t>
      </w:r>
      <w:r w:rsidRPr="00E21E25">
        <w:rPr>
          <w:rFonts w:hint="eastAsia"/>
          <w:b/>
          <w:bCs/>
        </w:rPr>
        <w:t>上传</w:t>
      </w:r>
      <w:r w:rsidRPr="00E21E25">
        <w:rPr>
          <w:rFonts w:hint="eastAsia"/>
        </w:rPr>
        <w:t>”关键字，挨个查看有可能实现了上传功能的.Net类。</w:t>
      </w:r>
    </w:p>
    <w:p w14:paraId="4B989B21" w14:textId="30C65105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drawing>
          <wp:inline distT="0" distB="0" distL="0" distR="0" wp14:anchorId="037A18EA" wp14:editId="20B73DB0">
            <wp:extent cx="5274310" cy="3223260"/>
            <wp:effectExtent l="0" t="0" r="2540" b="0"/>
            <wp:docPr id="873919486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156F" w14:textId="77777777" w:rsidR="00E21E25" w:rsidRPr="00E21E25" w:rsidRDefault="00E21E25" w:rsidP="00E21E25">
      <w:pPr>
        <w:rPr>
          <w:rFonts w:hint="eastAsia"/>
        </w:rPr>
      </w:pPr>
    </w:p>
    <w:p w14:paraId="3E371200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最终发现了如下代码，有可能存在上传漏洞，</w:t>
      </w:r>
      <w:r w:rsidRPr="00E21E25">
        <w:rPr>
          <w:rFonts w:hint="eastAsia"/>
          <w:b/>
          <w:bCs/>
        </w:rPr>
        <w:t>[HttpPost]</w:t>
      </w:r>
      <w:r w:rsidRPr="00E21E25">
        <w:rPr>
          <w:rFonts w:hint="eastAsia"/>
        </w:rPr>
        <w:t>提示该请求只支持POST请求形式：</w:t>
      </w:r>
    </w:p>
    <w:p w14:paraId="61BA5933" w14:textId="206A752E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drawing>
          <wp:inline distT="0" distB="0" distL="0" distR="0" wp14:anchorId="7E1A81E0" wp14:editId="541E1077">
            <wp:extent cx="5274310" cy="3566795"/>
            <wp:effectExtent l="0" t="0" r="2540" b="0"/>
            <wp:docPr id="1715129432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D324" w14:textId="77777777" w:rsidR="00E21E25" w:rsidRPr="00E21E25" w:rsidRDefault="00E21E25" w:rsidP="00E21E25">
      <w:pPr>
        <w:rPr>
          <w:rFonts w:hint="eastAsia"/>
        </w:rPr>
      </w:pPr>
    </w:p>
    <w:p w14:paraId="323CEF36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构造上传数据包如下，最终通过</w:t>
      </w:r>
      <w:r w:rsidRPr="00E21E25">
        <w:rPr>
          <w:rFonts w:hint="eastAsia"/>
          <w:b/>
          <w:bCs/>
        </w:rPr>
        <w:t>; filename;;;; </w:t>
      </w:r>
      <w:r w:rsidRPr="00E21E25">
        <w:rPr>
          <w:rFonts w:hint="eastAsia"/>
        </w:rPr>
        <w:t>的方式结合</w:t>
      </w:r>
      <w:r w:rsidRPr="00E21E25">
        <w:rPr>
          <w:rFonts w:hint="eastAsia"/>
          <w:b/>
          <w:bCs/>
        </w:rPr>
        <w:t>.cer</w:t>
      </w:r>
      <w:r w:rsidRPr="00E21E25">
        <w:rPr>
          <w:rFonts w:hint="eastAsia"/>
        </w:rPr>
        <w:t>扩展名绕过了WAF。</w:t>
      </w:r>
    </w:p>
    <w:p w14:paraId="66B1AA01" w14:textId="66D2EF1A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lastRenderedPageBreak/>
        <w:drawing>
          <wp:inline distT="0" distB="0" distL="0" distR="0" wp14:anchorId="59F56968" wp14:editId="36C2B628">
            <wp:extent cx="5274310" cy="3152775"/>
            <wp:effectExtent l="0" t="0" r="2540" b="9525"/>
            <wp:docPr id="568938626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DBD4" w14:textId="77777777" w:rsidR="00E21E25" w:rsidRPr="00E21E25" w:rsidRDefault="00E21E25" w:rsidP="00E21E25">
      <w:pPr>
        <w:rPr>
          <w:rFonts w:hint="eastAsia"/>
        </w:rPr>
      </w:pPr>
    </w:p>
    <w:p w14:paraId="02A52A56" w14:textId="77777777" w:rsidR="00E21E25" w:rsidRPr="00E21E25" w:rsidRDefault="00E21E25" w:rsidP="00E21E25">
      <w:pPr>
        <w:numPr>
          <w:ilvl w:val="0"/>
          <w:numId w:val="3"/>
        </w:numPr>
        <w:rPr>
          <w:rFonts w:hint="eastAsia"/>
        </w:rPr>
      </w:pPr>
      <w:r w:rsidRPr="00E21E25">
        <w:rPr>
          <w:rFonts w:hint="eastAsia"/>
          <w:b/>
          <w:bCs/>
        </w:rPr>
        <w:t>禁止脚本执行问题解决</w:t>
      </w:r>
    </w:p>
    <w:p w14:paraId="1555E250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等到第二天起来的时候，访问webshell发现提示“HTTP 错误403.1 - Forbidden”，该目录不允许运行可执行文件，也就意味着webshell在当前目录无法执行。经过判断，猜测蓝队防守方做了加固，在webshell所在文件夹下放置了</w:t>
      </w:r>
      <w:r w:rsidRPr="00E21E25">
        <w:rPr>
          <w:rFonts w:hint="eastAsia"/>
          <w:b/>
          <w:bCs/>
        </w:rPr>
        <w:t>web.config</w:t>
      </w:r>
      <w:r w:rsidRPr="00E21E25">
        <w:rPr>
          <w:rFonts w:hint="eastAsia"/>
        </w:rPr>
        <w:t>文件，更改了默认配置，使脚本在当前目录下不能执行。</w:t>
      </w:r>
    </w:p>
    <w:p w14:paraId="1AD7CBF8" w14:textId="3169645A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drawing>
          <wp:inline distT="0" distB="0" distL="0" distR="0" wp14:anchorId="36D99E83" wp14:editId="57C8120D">
            <wp:extent cx="5274310" cy="2994025"/>
            <wp:effectExtent l="0" t="0" r="2540" b="0"/>
            <wp:docPr id="1079666592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9659" w14:textId="77777777" w:rsidR="00E21E25" w:rsidRPr="00E21E25" w:rsidRDefault="00E21E25" w:rsidP="00E21E25">
      <w:pPr>
        <w:rPr>
          <w:rFonts w:hint="eastAsia"/>
        </w:rPr>
      </w:pPr>
    </w:p>
    <w:p w14:paraId="3B6CC972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接下来想了解决办法，我们可以找一处任意文件删除漏洞，将web.config文件删掉，从而使web.config文件失去作用，使Webshell可以继续执行。搜索</w:t>
      </w:r>
      <w:r w:rsidRPr="00E21E25">
        <w:rPr>
          <w:rFonts w:hint="eastAsia"/>
          <w:b/>
          <w:bCs/>
        </w:rPr>
        <w:t>delete</w:t>
      </w:r>
      <w:r w:rsidRPr="00E21E25">
        <w:rPr>
          <w:rFonts w:hint="eastAsia"/>
        </w:rPr>
        <w:t>关键字挨个查看，找到了一处任意文件删除漏洞，关键代码是</w:t>
      </w:r>
      <w:r w:rsidRPr="00E21E25">
        <w:rPr>
          <w:rFonts w:hint="eastAsia"/>
          <w:b/>
          <w:bCs/>
        </w:rPr>
        <w:t>System.IO.File.Delete(path)</w:t>
      </w:r>
      <w:r w:rsidRPr="00E21E25">
        <w:rPr>
          <w:rFonts w:hint="eastAsia"/>
        </w:rPr>
        <w:t>，[HttpPost]提示该请求只支持POST形式：</w:t>
      </w:r>
    </w:p>
    <w:p w14:paraId="5778F095" w14:textId="4740C23E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lastRenderedPageBreak/>
        <w:drawing>
          <wp:inline distT="0" distB="0" distL="0" distR="0" wp14:anchorId="55A2D85D" wp14:editId="3844ECE4">
            <wp:extent cx="5274310" cy="1339215"/>
            <wp:effectExtent l="0" t="0" r="2540" b="0"/>
            <wp:docPr id="817584572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599F" w14:textId="77777777" w:rsidR="00E21E25" w:rsidRPr="00E21E25" w:rsidRDefault="00E21E25" w:rsidP="00E21E25">
      <w:pPr>
        <w:rPr>
          <w:rFonts w:hint="eastAsia"/>
        </w:rPr>
      </w:pPr>
    </w:p>
    <w:p w14:paraId="36250C44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最终按照代码拼接成如下数据包，通过..\..\跳转，成功将web.config文件删掉：</w:t>
      </w:r>
    </w:p>
    <w:p w14:paraId="46546EEF" w14:textId="6EED2D1C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drawing>
          <wp:inline distT="0" distB="0" distL="0" distR="0" wp14:anchorId="63533A48" wp14:editId="44FB11F8">
            <wp:extent cx="5274310" cy="2051050"/>
            <wp:effectExtent l="0" t="0" r="2540" b="6350"/>
            <wp:docPr id="791214891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A5AF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终于webshell又可以正常执行了，后续我们在当前目录放置了一个可以允许脚本执行的web.config文件，防止蓝队防守发现，在内网也做了新的权限维持。</w:t>
      </w:r>
    </w:p>
    <w:p w14:paraId="555102C4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br/>
      </w:r>
    </w:p>
    <w:p w14:paraId="1FE3EB07" w14:textId="77777777" w:rsidR="00E21E25" w:rsidRPr="00E21E25" w:rsidRDefault="00E21E25" w:rsidP="00E21E25">
      <w:pPr>
        <w:numPr>
          <w:ilvl w:val="0"/>
          <w:numId w:val="4"/>
        </w:numPr>
        <w:rPr>
          <w:rFonts w:hint="eastAsia"/>
        </w:rPr>
      </w:pPr>
      <w:r w:rsidRPr="00E21E25">
        <w:rPr>
          <w:rFonts w:hint="eastAsia"/>
          <w:b/>
          <w:bCs/>
        </w:rPr>
        <w:t>任意文件读取漏洞</w:t>
      </w:r>
    </w:p>
    <w:p w14:paraId="05BC2C82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t>如果担心任意文件删除漏洞会影响业务，可以提前审计一个任意文件读取漏洞，查看一下web.config文件的内容，判断一下删除该文件是否会对业务产生影响，或者是提前与甲方沟通好。</w:t>
      </w:r>
    </w:p>
    <w:p w14:paraId="1F043D36" w14:textId="23D8F293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</w:rPr>
        <w:lastRenderedPageBreak/>
        <w:drawing>
          <wp:inline distT="0" distB="0" distL="0" distR="0" wp14:anchorId="0AEFB579" wp14:editId="48955489">
            <wp:extent cx="5274310" cy="3321050"/>
            <wp:effectExtent l="0" t="0" r="2540" b="0"/>
            <wp:docPr id="1520843660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0D20" w14:textId="77777777" w:rsidR="00E21E25" w:rsidRPr="00E21E25" w:rsidRDefault="00E21E25" w:rsidP="00E21E25">
      <w:pPr>
        <w:rPr>
          <w:rFonts w:hint="eastAsia"/>
        </w:rPr>
      </w:pPr>
    </w:p>
    <w:p w14:paraId="09DD2333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  <w:b/>
          <w:bCs/>
        </w:rPr>
        <w:t> Part3 总结 </w:t>
      </w:r>
    </w:p>
    <w:p w14:paraId="039C1334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  <w:b/>
          <w:bCs/>
        </w:rPr>
        <w:t>1.</w:t>
      </w:r>
      <w:r w:rsidRPr="00E21E25">
        <w:rPr>
          <w:rFonts w:hint="eastAsia"/>
        </w:rPr>
        <w:t>  任意文件删除漏洞的审计也是有价值的，在本次案例中得到了印证。</w:t>
      </w:r>
    </w:p>
    <w:p w14:paraId="15996F4C" w14:textId="77777777" w:rsidR="00E21E25" w:rsidRPr="00E21E25" w:rsidRDefault="00E21E25" w:rsidP="00E21E25">
      <w:pPr>
        <w:rPr>
          <w:rFonts w:hint="eastAsia"/>
        </w:rPr>
      </w:pPr>
      <w:r w:rsidRPr="00E21E25">
        <w:rPr>
          <w:rFonts w:hint="eastAsia"/>
          <w:b/>
          <w:bCs/>
        </w:rPr>
        <w:t>2.</w:t>
      </w:r>
      <w:r w:rsidRPr="00E21E25">
        <w:rPr>
          <w:rFonts w:hint="eastAsia"/>
        </w:rPr>
        <w:t>  如果担心删除文件会影响业务，可以审计一个文件读取漏洞，查看一下文件内容，具体评估一下风险。</w:t>
      </w:r>
    </w:p>
    <w:p w14:paraId="050415BE" w14:textId="77777777" w:rsidR="000A4909" w:rsidRPr="00E21E25" w:rsidRDefault="000A4909">
      <w:pPr>
        <w:rPr>
          <w:rFonts w:hint="eastAsia"/>
        </w:rPr>
      </w:pPr>
    </w:p>
    <w:sectPr w:rsidR="000A4909" w:rsidRPr="00E21E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2C7A4" w14:textId="77777777" w:rsidR="00B0716B" w:rsidRDefault="00B0716B" w:rsidP="00E21E25">
      <w:pPr>
        <w:rPr>
          <w:rFonts w:hint="eastAsia"/>
        </w:rPr>
      </w:pPr>
      <w:r>
        <w:separator/>
      </w:r>
    </w:p>
  </w:endnote>
  <w:endnote w:type="continuationSeparator" w:id="0">
    <w:p w14:paraId="286A9585" w14:textId="77777777" w:rsidR="00B0716B" w:rsidRDefault="00B0716B" w:rsidP="00E21E2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D482E2" w14:textId="77777777" w:rsidR="00B0716B" w:rsidRDefault="00B0716B" w:rsidP="00E21E25">
      <w:pPr>
        <w:rPr>
          <w:rFonts w:hint="eastAsia"/>
        </w:rPr>
      </w:pPr>
      <w:r>
        <w:separator/>
      </w:r>
    </w:p>
  </w:footnote>
  <w:footnote w:type="continuationSeparator" w:id="0">
    <w:p w14:paraId="40F3679B" w14:textId="77777777" w:rsidR="00B0716B" w:rsidRDefault="00B0716B" w:rsidP="00E21E2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07740"/>
    <w:multiLevelType w:val="multilevel"/>
    <w:tmpl w:val="2EE0C8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A918F9"/>
    <w:multiLevelType w:val="multilevel"/>
    <w:tmpl w:val="926E21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C2A7F"/>
    <w:multiLevelType w:val="multilevel"/>
    <w:tmpl w:val="EA7C23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737A54"/>
    <w:multiLevelType w:val="multilevel"/>
    <w:tmpl w:val="883CD1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5827687">
    <w:abstractNumId w:val="0"/>
  </w:num>
  <w:num w:numId="2" w16cid:durableId="1914776697">
    <w:abstractNumId w:val="1"/>
  </w:num>
  <w:num w:numId="3" w16cid:durableId="1711605951">
    <w:abstractNumId w:val="3"/>
  </w:num>
  <w:num w:numId="4" w16cid:durableId="85226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1A3"/>
    <w:rsid w:val="000A4909"/>
    <w:rsid w:val="006A6F96"/>
    <w:rsid w:val="00B0716B"/>
    <w:rsid w:val="00C231A3"/>
    <w:rsid w:val="00E2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CB398D2-7D02-4465-B654-D5A35BA2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E2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1E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1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1E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武杰 林</dc:creator>
  <cp:keywords/>
  <dc:description/>
  <cp:lastModifiedBy>武杰 林</cp:lastModifiedBy>
  <cp:revision>2</cp:revision>
  <dcterms:created xsi:type="dcterms:W3CDTF">2024-07-28T10:36:00Z</dcterms:created>
  <dcterms:modified xsi:type="dcterms:W3CDTF">2024-07-28T10:36:00Z</dcterms:modified>
</cp:coreProperties>
</file>