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rPr>
          <w:rFonts w:hint="eastAsia"/>
          <w:lang w:val="en-US" w:eastAsia="zh-CN"/>
        </w:rPr>
      </w:pPr>
      <w:r>
        <w:rPr>
          <w:rFonts w:hint="eastAsia"/>
          <w:lang w:val="en-US" w:eastAsia="zh-CN"/>
        </w:rPr>
        <w:t xml:space="preserve">                 接口漏洞实战</w:t>
      </w:r>
    </w:p>
    <w:p>
      <w:pPr>
        <w:rPr>
          <w:rFonts w:hint="eastAsia"/>
          <w:lang w:val="en-US" w:eastAsia="zh-CN"/>
        </w:rPr>
      </w:pPr>
      <w:r>
        <w:rPr>
          <w:rFonts w:hint="eastAsia"/>
          <w:lang w:val="en-US" w:eastAsia="zh-CN"/>
        </w:rPr>
        <w:t>前言： 在我们信息收集获取webvpn或者sslvpn后，我们就可以进入一站式服务大厅进行漏洞挖掘。</w:t>
      </w:r>
    </w:p>
    <w:p>
      <w:pPr>
        <w:rPr>
          <w:rFonts w:hint="eastAsia"/>
          <w:lang w:val="en-US" w:eastAsia="zh-CN"/>
        </w:rPr>
      </w:pPr>
    </w:p>
    <w:p>
      <w:pPr>
        <w:numPr>
          <w:ilvl w:val="0"/>
          <w:numId w:val="1"/>
        </w:numPr>
        <w:rPr>
          <w:rFonts w:hint="default" w:ascii="宋体" w:hAnsi="宋体" w:eastAsia="宋体" w:cs="宋体"/>
          <w:sz w:val="24"/>
          <w:szCs w:val="24"/>
          <w:lang w:val="en-US" w:eastAsia="zh-CN"/>
        </w:rPr>
      </w:pPr>
      <w:r>
        <w:rPr>
          <w:rFonts w:hint="eastAsia"/>
          <w:lang w:val="en-US" w:eastAsia="zh-CN"/>
        </w:rPr>
        <w:t>漏洞介绍：</w:t>
      </w:r>
      <w:r>
        <w:rPr>
          <w:rFonts w:hint="eastAsia"/>
          <w:lang w:val="en-US" w:eastAsia="zh-CN"/>
        </w:rPr>
        <w:br w:type="textWrapping"/>
      </w:r>
      <w:r>
        <w:rPr>
          <w:rFonts w:hint="eastAsia"/>
          <w:lang w:val="en-US" w:eastAsia="zh-CN"/>
        </w:rPr>
        <w:t xml:space="preserve">   1.</w:t>
      </w:r>
      <w:r>
        <w:rPr>
          <w:rFonts w:ascii="宋体" w:hAnsi="宋体" w:eastAsia="宋体" w:cs="宋体"/>
          <w:sz w:val="21"/>
          <w:szCs w:val="21"/>
        </w:rPr>
        <w:t>水平越权访问是一种“基于数据的访问控制”设计缺陷引起的漏洞。由于服务器端在接收到请求数据进行操作时没有判断数据的所属人/所属部门而导致的越权数据访问漏洞</w:t>
      </w:r>
      <w:r>
        <w:rPr>
          <w:rFonts w:hint="eastAsia" w:ascii="宋体" w:hAnsi="宋体" w:eastAsia="宋体" w:cs="宋体"/>
          <w:sz w:val="21"/>
          <w:szCs w:val="21"/>
          <w:lang w:eastAsia="zh-CN"/>
        </w:rPr>
        <w:t>，</w:t>
      </w:r>
      <w:r>
        <w:rPr>
          <w:rFonts w:hint="eastAsia" w:ascii="宋体" w:hAnsi="宋体" w:eastAsia="宋体" w:cs="宋体"/>
          <w:b/>
          <w:bCs/>
          <w:sz w:val="21"/>
          <w:szCs w:val="21"/>
          <w:lang w:val="en-US" w:eastAsia="zh-CN"/>
        </w:rPr>
        <w:t>而这种越权最容易出现的位置就是？Id=（传参值） 和post传参的参数中，或者存在个人信息页面，个人资料这些隐藏的接口中</w:t>
      </w:r>
      <w:r>
        <w:rPr>
          <w:rFonts w:hint="eastAsia" w:ascii="宋体" w:hAnsi="宋体" w:eastAsia="宋体" w:cs="宋体"/>
          <w:b/>
          <w:bCs/>
          <w:sz w:val="21"/>
          <w:szCs w:val="21"/>
          <w:lang w:val="en-US" w:eastAsia="zh-CN"/>
        </w:rPr>
        <w:br w:type="textWrapping"/>
      </w:r>
      <w:r>
        <w:rPr>
          <w:rFonts w:hint="eastAsia" w:ascii="宋体" w:hAnsi="宋体" w:eastAsia="宋体" w:cs="宋体"/>
          <w:sz w:val="21"/>
          <w:szCs w:val="21"/>
          <w:lang w:val="en-US" w:eastAsia="zh-CN"/>
        </w:rPr>
        <w:t xml:space="preserve">   2.方法一：</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 xml:space="preserve">     往往在挖掘过程程中，拿到同一个站点，别人能挖掘出水平越权或者垂直越权，而你却不能发现，那些因为这些越权漏洞的传参值都是接口在进行，所以我们在挖掘的过程中可以打开burp抓住每一个包，然后再去看burp中的http历史记录，查看接口信息，在进行测试</w:t>
      </w:r>
      <w:r>
        <w:rPr>
          <w:rFonts w:hint="eastAsia" w:ascii="宋体" w:hAnsi="宋体" w:eastAsia="宋体" w:cs="宋体"/>
          <w:sz w:val="21"/>
          <w:szCs w:val="21"/>
          <w:lang w:val="en-US" w:eastAsia="zh-CN"/>
        </w:rPr>
        <w:br w:type="textWrapping"/>
      </w:r>
      <w:r>
        <w:rPr>
          <w:rFonts w:hint="default" w:ascii="宋体" w:hAnsi="宋体" w:eastAsia="宋体" w:cs="宋体"/>
          <w:sz w:val="24"/>
          <w:szCs w:val="24"/>
          <w:lang w:val="en-US" w:eastAsia="zh-CN"/>
        </w:rPr>
        <w:drawing>
          <wp:inline distT="0" distB="0" distL="114300" distR="114300">
            <wp:extent cx="4970780" cy="3402965"/>
            <wp:effectExtent l="0" t="0" r="1270" b="6985"/>
            <wp:docPr id="1" name="图片 1" descr="B33X[17)T2I8S}W1{VX_D(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33X[17)T2I8S}W1{VX_D(J"/>
                    <pic:cNvPicPr>
                      <a:picLocks noChangeAspect="1"/>
                    </pic:cNvPicPr>
                  </pic:nvPicPr>
                  <pic:blipFill>
                    <a:blip r:embed="rId4"/>
                    <a:stretch>
                      <a:fillRect/>
                    </a:stretch>
                  </pic:blipFill>
                  <pic:spPr>
                    <a:xfrm>
                      <a:off x="0" y="0"/>
                      <a:ext cx="4970780" cy="3402965"/>
                    </a:xfrm>
                    <a:prstGeom prst="rect">
                      <a:avLst/>
                    </a:prstGeom>
                  </pic:spPr>
                </pic:pic>
              </a:graphicData>
            </a:graphic>
          </wp:inline>
        </w:drawing>
      </w:r>
      <w:r>
        <w:rPr>
          <w:rFonts w:hint="default" w:ascii="宋体" w:hAnsi="宋体" w:eastAsia="宋体" w:cs="宋体"/>
          <w:sz w:val="24"/>
          <w:szCs w:val="24"/>
          <w:lang w:val="en-US" w:eastAsia="zh-CN"/>
        </w:rPr>
        <w:br w:type="textWrapping"/>
      </w:r>
      <w:r>
        <w:rPr>
          <w:rFonts w:hint="eastAsia" w:ascii="宋体" w:hAnsi="宋体" w:eastAsia="宋体" w:cs="宋体"/>
          <w:sz w:val="21"/>
          <w:szCs w:val="21"/>
          <w:lang w:val="en-US" w:eastAsia="zh-CN"/>
        </w:rPr>
        <w:t>如上图一样，如果在站点页面是无法看见?sid这个参数的，而你在burp历史包中即可以看见此参数，这个参数就是个人身份的参数，如果没鉴权，那么水平越权就到手。</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 xml:space="preserve">  方法二：</w:t>
      </w:r>
      <w:r>
        <w:rPr>
          <w:rFonts w:hint="eastAsia" w:ascii="宋体" w:hAnsi="宋体" w:eastAsia="宋体" w:cs="宋体"/>
          <w:sz w:val="21"/>
          <w:szCs w:val="21"/>
          <w:lang w:val="en-US" w:eastAsia="zh-CN"/>
        </w:rPr>
        <w:br w:type="textWrapping"/>
      </w:r>
      <w:r>
        <w:rPr>
          <w:rFonts w:hint="eastAsia" w:ascii="宋体" w:hAnsi="宋体" w:eastAsia="宋体" w:cs="宋体"/>
          <w:sz w:val="21"/>
          <w:szCs w:val="21"/>
          <w:lang w:val="en-US" w:eastAsia="zh-CN"/>
        </w:rPr>
        <w:t xml:space="preserve">    直接使用浏览器的控制台中的网络即可查找，比如：</w:t>
      </w:r>
      <w:r>
        <w:rPr>
          <w:rFonts w:hint="eastAsia" w:ascii="宋体" w:hAnsi="宋体" w:eastAsia="宋体" w:cs="宋体"/>
          <w:sz w:val="21"/>
          <w:szCs w:val="21"/>
          <w:lang w:val="en-US" w:eastAsia="zh-CN"/>
        </w:rPr>
        <w:br w:type="textWrapping"/>
      </w:r>
      <w:r>
        <w:rPr>
          <w:rFonts w:hint="default" w:ascii="宋体" w:hAnsi="宋体" w:eastAsia="宋体" w:cs="宋体"/>
          <w:sz w:val="24"/>
          <w:szCs w:val="24"/>
          <w:lang w:val="en-US" w:eastAsia="zh-CN"/>
        </w:rPr>
        <w:drawing>
          <wp:inline distT="0" distB="0" distL="114300" distR="114300">
            <wp:extent cx="4956810" cy="2883535"/>
            <wp:effectExtent l="0" t="0" r="15240" b="12065"/>
            <wp:docPr id="2" name="图片 2" descr="RSSK~T]5HQJ`U}9$Q[SUS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RSSK~T]5HQJ`U}9$Q[SUS40"/>
                    <pic:cNvPicPr>
                      <a:picLocks noChangeAspect="1"/>
                    </pic:cNvPicPr>
                  </pic:nvPicPr>
                  <pic:blipFill>
                    <a:blip r:embed="rId5"/>
                    <a:stretch>
                      <a:fillRect/>
                    </a:stretch>
                  </pic:blipFill>
                  <pic:spPr>
                    <a:xfrm>
                      <a:off x="0" y="0"/>
                      <a:ext cx="4956810" cy="2883535"/>
                    </a:xfrm>
                    <a:prstGeom prst="rect">
                      <a:avLst/>
                    </a:prstGeom>
                  </pic:spPr>
                </pic:pic>
              </a:graphicData>
            </a:graphic>
          </wp:inline>
        </w:drawing>
      </w:r>
      <w:r>
        <w:rPr>
          <w:rFonts w:hint="default" w:ascii="宋体" w:hAnsi="宋体" w:eastAsia="宋体" w:cs="宋体"/>
          <w:sz w:val="24"/>
          <w:szCs w:val="24"/>
          <w:lang w:val="en-US" w:eastAsia="zh-CN"/>
        </w:rPr>
        <w:br w:type="textWrapping"/>
      </w:r>
      <w:r>
        <w:rPr>
          <w:rFonts w:hint="eastAsia" w:ascii="宋体" w:hAnsi="宋体" w:eastAsia="宋体" w:cs="宋体"/>
          <w:sz w:val="24"/>
          <w:szCs w:val="24"/>
          <w:lang w:val="en-US" w:eastAsia="zh-CN"/>
        </w:rPr>
        <w:t>可以看出这个页面，你根本没有任何办法测试水平越权，但是你可以通过查看接口的办法将个人信息的接口查找出来后进行测试：</w:t>
      </w:r>
      <w:r>
        <w:rPr>
          <w:rFonts w:hint="eastAsia" w:ascii="宋体" w:hAnsi="宋体" w:eastAsia="宋体" w:cs="宋体"/>
          <w:sz w:val="24"/>
          <w:szCs w:val="24"/>
          <w:lang w:val="en-US" w:eastAsia="zh-CN"/>
        </w:rPr>
        <w:br w:type="textWrapping"/>
      </w:r>
      <w:r>
        <w:rPr>
          <w:rFonts w:hint="default" w:ascii="宋体" w:hAnsi="宋体" w:eastAsia="宋体" w:cs="宋体"/>
          <w:sz w:val="24"/>
          <w:szCs w:val="24"/>
          <w:lang w:val="en-US" w:eastAsia="zh-CN"/>
        </w:rPr>
        <w:br w:type="textWrapping"/>
      </w:r>
      <w:r>
        <w:rPr>
          <w:rFonts w:hint="default" w:ascii="宋体" w:hAnsi="宋体" w:eastAsia="宋体" w:cs="宋体"/>
          <w:sz w:val="24"/>
          <w:szCs w:val="24"/>
          <w:lang w:val="en-US" w:eastAsia="zh-CN"/>
        </w:rPr>
        <w:drawing>
          <wp:inline distT="0" distB="0" distL="114300" distR="114300">
            <wp:extent cx="5263515" cy="1487805"/>
            <wp:effectExtent l="0" t="0" r="13335" b="17145"/>
            <wp:docPr id="3" name="图片 3" descr="}(R1{R4`AU[N2XNV41MYA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R1{R4`AU[N2XNV41MYAYP"/>
                    <pic:cNvPicPr>
                      <a:picLocks noChangeAspect="1"/>
                    </pic:cNvPicPr>
                  </pic:nvPicPr>
                  <pic:blipFill>
                    <a:blip r:embed="rId6"/>
                    <a:stretch>
                      <a:fillRect/>
                    </a:stretch>
                  </pic:blipFill>
                  <pic:spPr>
                    <a:xfrm>
                      <a:off x="0" y="0"/>
                      <a:ext cx="5263515" cy="1487805"/>
                    </a:xfrm>
                    <a:prstGeom prst="rect">
                      <a:avLst/>
                    </a:prstGeom>
                  </pic:spPr>
                </pic:pic>
              </a:graphicData>
            </a:graphic>
          </wp:inline>
        </w:drawing>
      </w:r>
      <w:r>
        <w:rPr>
          <w:rFonts w:hint="default" w:ascii="宋体" w:hAnsi="宋体" w:eastAsia="宋体" w:cs="宋体"/>
          <w:sz w:val="24"/>
          <w:szCs w:val="24"/>
          <w:lang w:val="en-US" w:eastAsia="zh-CN"/>
        </w:rPr>
        <w:br w:type="textWrapping"/>
      </w:r>
      <w:r>
        <w:rPr>
          <w:rFonts w:hint="eastAsia" w:ascii="宋体" w:hAnsi="宋体" w:eastAsia="宋体" w:cs="宋体"/>
          <w:sz w:val="24"/>
          <w:szCs w:val="24"/>
          <w:lang w:val="en-US" w:eastAsia="zh-CN"/>
        </w:rPr>
        <w:t>调用后，你可以将参数？abllid=参数值换为别人的参数，即可测试存在越权不：</w:t>
      </w:r>
      <w:r>
        <w:rPr>
          <w:rFonts w:hint="eastAsia" w:ascii="宋体" w:hAnsi="宋体" w:eastAsia="宋体" w:cs="宋体"/>
          <w:sz w:val="24"/>
          <w:szCs w:val="24"/>
          <w:lang w:val="en-US" w:eastAsia="zh-CN"/>
        </w:rPr>
        <w:br w:type="textWrapping"/>
      </w:r>
      <w:r>
        <w:rPr>
          <w:rFonts w:hint="default" w:ascii="宋体" w:hAnsi="宋体" w:eastAsia="宋体" w:cs="宋体"/>
          <w:sz w:val="24"/>
          <w:szCs w:val="24"/>
          <w:lang w:val="en-US" w:eastAsia="zh-CN"/>
        </w:rPr>
        <w:drawing>
          <wp:inline distT="0" distB="0" distL="114300" distR="114300">
            <wp:extent cx="5261610" cy="1068070"/>
            <wp:effectExtent l="0" t="0" r="15240" b="17780"/>
            <wp:docPr id="5" name="图片 5" descr="RRWB)[SUNC4[BX}ZCM1~6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RRWB)[SUNC4[BX}ZCM1~6DS"/>
                    <pic:cNvPicPr>
                      <a:picLocks noChangeAspect="1"/>
                    </pic:cNvPicPr>
                  </pic:nvPicPr>
                  <pic:blipFill>
                    <a:blip r:embed="rId7"/>
                    <a:stretch>
                      <a:fillRect/>
                    </a:stretch>
                  </pic:blipFill>
                  <pic:spPr>
                    <a:xfrm>
                      <a:off x="0" y="0"/>
                      <a:ext cx="5261610" cy="1068070"/>
                    </a:xfrm>
                    <a:prstGeom prst="rect">
                      <a:avLst/>
                    </a:prstGeom>
                  </pic:spPr>
                </pic:pic>
              </a:graphicData>
            </a:graphic>
          </wp:inline>
        </w:drawing>
      </w:r>
      <w:r>
        <w:rPr>
          <w:rFonts w:hint="default" w:ascii="宋体" w:hAnsi="宋体" w:eastAsia="宋体" w:cs="宋体"/>
          <w:sz w:val="24"/>
          <w:szCs w:val="24"/>
          <w:lang w:val="en-US" w:eastAsia="zh-CN"/>
        </w:rPr>
        <w:br w:type="textWrapping"/>
      </w:r>
    </w:p>
    <w:p>
      <w:pPr>
        <w:numPr>
          <w:ilvl w:val="0"/>
          <w:numId w:val="1"/>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案例（某证书大学的挖掘）：</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w:t>
      </w:r>
      <w:r>
        <w:rPr>
          <w:rFonts w:hint="default" w:ascii="宋体" w:hAnsi="宋体" w:eastAsia="宋体" w:cs="宋体"/>
          <w:sz w:val="24"/>
          <w:szCs w:val="24"/>
          <w:lang w:val="en-US" w:eastAsia="zh-CN"/>
        </w:rPr>
        <w:drawing>
          <wp:inline distT="0" distB="0" distL="114300" distR="114300">
            <wp:extent cx="5273675" cy="3743960"/>
            <wp:effectExtent l="0" t="0" r="3175" b="8890"/>
            <wp:docPr id="6" name="图片 6" descr="`6QKQ(K[)E50YH~(RC4KJ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QKQ(K[)E50YH~(RC4KJG1"/>
                    <pic:cNvPicPr>
                      <a:picLocks noChangeAspect="1"/>
                    </pic:cNvPicPr>
                  </pic:nvPicPr>
                  <pic:blipFill>
                    <a:blip r:embed="rId8"/>
                    <a:stretch>
                      <a:fillRect/>
                    </a:stretch>
                  </pic:blipFill>
                  <pic:spPr>
                    <a:xfrm>
                      <a:off x="0" y="0"/>
                      <a:ext cx="5273675" cy="3743960"/>
                    </a:xfrm>
                    <a:prstGeom prst="rect">
                      <a:avLst/>
                    </a:prstGeom>
                  </pic:spPr>
                </pic:pic>
              </a:graphicData>
            </a:graphic>
          </wp:inline>
        </w:drawing>
      </w:r>
      <w:r>
        <w:rPr>
          <w:rFonts w:hint="default" w:ascii="宋体" w:hAnsi="宋体" w:eastAsia="宋体" w:cs="宋体"/>
          <w:sz w:val="24"/>
          <w:szCs w:val="24"/>
          <w:lang w:val="en-US" w:eastAsia="zh-CN"/>
        </w:rPr>
        <w:br w:type="textWrapping"/>
      </w:r>
      <w:r>
        <w:rPr>
          <w:rFonts w:hint="eastAsia" w:ascii="宋体" w:hAnsi="宋体" w:eastAsia="宋体" w:cs="宋体"/>
          <w:sz w:val="24"/>
          <w:szCs w:val="24"/>
          <w:lang w:val="en-US" w:eastAsia="zh-CN"/>
        </w:rPr>
        <w:t>（这次是打的组合拳，我都没有想到在B站点的接口中泄露全校师生的values，所以在挖一个学校的时候，不要着急提交漏洞，应该慢慢的全部系统的都分析一下，遇见有用的就记录下来）</w:t>
      </w:r>
      <w:r>
        <w:rPr>
          <w:rFonts w:hint="eastAsia" w:ascii="宋体" w:hAnsi="宋体" w:eastAsia="宋体" w:cs="宋体"/>
          <w:sz w:val="24"/>
          <w:szCs w:val="24"/>
          <w:lang w:val="en-US" w:eastAsia="zh-CN"/>
        </w:rPr>
        <w:br w:type="textWrapping"/>
      </w:r>
      <w:r>
        <w:rPr>
          <w:rFonts w:hint="default" w:ascii="宋体" w:hAnsi="宋体" w:eastAsia="宋体" w:cs="宋体"/>
          <w:sz w:val="24"/>
          <w:szCs w:val="24"/>
          <w:lang w:val="en-US" w:eastAsia="zh-CN"/>
        </w:rPr>
        <w:drawing>
          <wp:inline distT="0" distB="0" distL="114300" distR="114300">
            <wp:extent cx="5271770" cy="3646170"/>
            <wp:effectExtent l="0" t="0" r="5080" b="11430"/>
            <wp:docPr id="7" name="图片 7" descr="TPX3Q_QL}P[{F)95`9Y3GH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TPX3Q_QL}P[{F)95`9Y3GH6"/>
                    <pic:cNvPicPr>
                      <a:picLocks noChangeAspect="1"/>
                    </pic:cNvPicPr>
                  </pic:nvPicPr>
                  <pic:blipFill>
                    <a:blip r:embed="rId9"/>
                    <a:stretch>
                      <a:fillRect/>
                    </a:stretch>
                  </pic:blipFill>
                  <pic:spPr>
                    <a:xfrm>
                      <a:off x="0" y="0"/>
                      <a:ext cx="5271770" cy="3646170"/>
                    </a:xfrm>
                    <a:prstGeom prst="rect">
                      <a:avLst/>
                    </a:prstGeom>
                  </pic:spPr>
                </pic:pic>
              </a:graphicData>
            </a:graphic>
          </wp:inline>
        </w:drawing>
      </w:r>
      <w:r>
        <w:rPr>
          <w:rFonts w:hint="default" w:ascii="宋体" w:hAnsi="宋体" w:eastAsia="宋体" w:cs="宋体"/>
          <w:sz w:val="24"/>
          <w:szCs w:val="24"/>
          <w:lang w:val="en-US" w:eastAsia="zh-CN"/>
        </w:rPr>
        <w:br w:type="textWrapping"/>
      </w:r>
      <w:r>
        <w:rPr>
          <w:rFonts w:hint="eastAsia" w:ascii="宋体" w:hAnsi="宋体" w:eastAsia="宋体" w:cs="宋体"/>
          <w:sz w:val="24"/>
          <w:szCs w:val="24"/>
          <w:lang w:val="en-US" w:eastAsia="zh-CN"/>
        </w:rPr>
        <w:t>第二处漏洞：</w:t>
      </w:r>
      <w:r>
        <w:rPr>
          <w:rFonts w:hint="eastAsia" w:ascii="宋体" w:hAnsi="宋体" w:eastAsia="宋体" w:cs="宋体"/>
          <w:sz w:val="24"/>
          <w:szCs w:val="24"/>
          <w:lang w:val="en-US" w:eastAsia="zh-CN"/>
        </w:rPr>
        <w:br w:type="textWrapping"/>
      </w:r>
      <w:r>
        <w:rPr>
          <w:rFonts w:hint="default" w:ascii="宋体" w:hAnsi="宋体" w:eastAsia="宋体" w:cs="宋体"/>
          <w:sz w:val="24"/>
          <w:szCs w:val="24"/>
          <w:lang w:val="en-US" w:eastAsia="zh-CN"/>
        </w:rPr>
        <w:drawing>
          <wp:inline distT="0" distB="0" distL="114300" distR="114300">
            <wp:extent cx="5266055" cy="4030345"/>
            <wp:effectExtent l="0" t="0" r="10795" b="8255"/>
            <wp:docPr id="8" name="图片 8" descr="M(P1~KC7IGHGD8C_E]6E$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M(P1~KC7IGHGD8C_E]6E$IF"/>
                    <pic:cNvPicPr>
                      <a:picLocks noChangeAspect="1"/>
                    </pic:cNvPicPr>
                  </pic:nvPicPr>
                  <pic:blipFill>
                    <a:blip r:embed="rId10"/>
                    <a:stretch>
                      <a:fillRect/>
                    </a:stretch>
                  </pic:blipFill>
                  <pic:spPr>
                    <a:xfrm>
                      <a:off x="0" y="0"/>
                      <a:ext cx="5266055" cy="4030345"/>
                    </a:xfrm>
                    <a:prstGeom prst="rect">
                      <a:avLst/>
                    </a:prstGeom>
                  </pic:spPr>
                </pic:pic>
              </a:graphicData>
            </a:graphic>
          </wp:inline>
        </w:drawing>
      </w:r>
      <w:r>
        <w:rPr>
          <w:rFonts w:hint="default" w:ascii="宋体" w:hAnsi="宋体" w:eastAsia="宋体" w:cs="宋体"/>
          <w:sz w:val="24"/>
          <w:szCs w:val="24"/>
          <w:lang w:val="en-US" w:eastAsia="zh-CN"/>
        </w:rPr>
        <w:br w:type="textWrapping"/>
      </w:r>
      <w:r>
        <w:rPr>
          <w:rFonts w:hint="eastAsia" w:ascii="宋体" w:hAnsi="宋体" w:eastAsia="宋体" w:cs="宋体"/>
          <w:sz w:val="24"/>
          <w:szCs w:val="24"/>
          <w:lang w:val="en-US" w:eastAsia="zh-CN"/>
        </w:rPr>
        <w:t>可以清楚的看见，sfz是进行了加密处理的，但是你在f12查看个人接口的时候，你会发现接口中的数据全是清晰可见</w:t>
      </w:r>
      <w:r>
        <w:rPr>
          <w:rFonts w:hint="default" w:ascii="宋体" w:hAnsi="宋体" w:eastAsia="宋体" w:cs="宋体"/>
          <w:sz w:val="24"/>
          <w:szCs w:val="24"/>
          <w:lang w:val="en-US" w:eastAsia="zh-CN"/>
        </w:rPr>
        <w:drawing>
          <wp:inline distT="0" distB="0" distL="114300" distR="114300">
            <wp:extent cx="4796155" cy="4405630"/>
            <wp:effectExtent l="0" t="0" r="4445" b="13970"/>
            <wp:docPr id="9" name="图片 9" descr="5X7[B_ELGBAY2ZF`TKRM@_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5X7[B_ELGBAY2ZF`TKRM@_V"/>
                    <pic:cNvPicPr>
                      <a:picLocks noChangeAspect="1"/>
                    </pic:cNvPicPr>
                  </pic:nvPicPr>
                  <pic:blipFill>
                    <a:blip r:embed="rId11"/>
                    <a:stretch>
                      <a:fillRect/>
                    </a:stretch>
                  </pic:blipFill>
                  <pic:spPr>
                    <a:xfrm>
                      <a:off x="0" y="0"/>
                      <a:ext cx="4796155" cy="4405630"/>
                    </a:xfrm>
                    <a:prstGeom prst="rect">
                      <a:avLst/>
                    </a:prstGeom>
                  </pic:spPr>
                </pic:pic>
              </a:graphicData>
            </a:graphic>
          </wp:inline>
        </w:drawing>
      </w:r>
      <w:r>
        <w:rPr>
          <w:rFonts w:hint="default" w:ascii="宋体" w:hAnsi="宋体" w:eastAsia="宋体" w:cs="宋体"/>
          <w:sz w:val="24"/>
          <w:szCs w:val="24"/>
          <w:lang w:val="en-US" w:eastAsia="zh-CN"/>
        </w:rPr>
        <w:br w:type="textWrapping"/>
      </w:r>
      <w:r>
        <w:rPr>
          <w:rFonts w:hint="eastAsia" w:ascii="宋体" w:hAnsi="宋体" w:eastAsia="宋体" w:cs="宋体"/>
          <w:sz w:val="24"/>
          <w:szCs w:val="24"/>
          <w:lang w:val="en-US" w:eastAsia="zh-CN"/>
        </w:rPr>
        <w:t xml:space="preserve">  所以挖越权漏洞要多调用burp的历史记录或者f12查看接口，往往对接口的鉴权是程序员经常忽略的。</w:t>
      </w:r>
    </w:p>
    <w:p>
      <w:pPr>
        <w:numPr>
          <w:ilvl w:val="0"/>
          <w:numId w:val="1"/>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方法三使用脚本jsfind进行查找：</w:t>
      </w:r>
      <w:r>
        <w:rPr>
          <w:rFonts w:hint="eastAsia" w:ascii="宋体" w:hAnsi="宋体" w:eastAsia="宋体" w:cs="宋体"/>
          <w:sz w:val="24"/>
          <w:szCs w:val="24"/>
          <w:lang w:val="en-US" w:eastAsia="zh-CN"/>
        </w:rPr>
        <w:br w:type="textWrapping"/>
      </w:r>
      <w:r>
        <w:rPr>
          <w:rFonts w:hint="eastAsia" w:ascii="宋体" w:hAnsi="宋体" w:eastAsia="宋体" w:cs="宋体"/>
          <w:sz w:val="24"/>
          <w:szCs w:val="24"/>
          <w:lang w:val="en-US" w:eastAsia="zh-CN"/>
        </w:rPr>
        <w:t>站点：</w:t>
      </w:r>
      <w:r>
        <w:rPr>
          <w:rFonts w:hint="eastAsia" w:ascii="宋体" w:hAnsi="宋体" w:eastAsia="宋体" w:cs="宋体"/>
          <w:sz w:val="24"/>
          <w:szCs w:val="24"/>
          <w:lang w:val="en-US" w:eastAsia="zh-CN"/>
        </w:rPr>
        <w:br w:type="textWrapping"/>
      </w:r>
      <w:r>
        <w:rPr>
          <w:rFonts w:hint="default" w:ascii="宋体" w:hAnsi="宋体" w:eastAsia="宋体" w:cs="宋体"/>
          <w:sz w:val="24"/>
          <w:szCs w:val="24"/>
          <w:lang w:val="en-US" w:eastAsia="zh-CN"/>
        </w:rPr>
        <w:drawing>
          <wp:inline distT="0" distB="0" distL="114300" distR="114300">
            <wp:extent cx="5271135" cy="1379855"/>
            <wp:effectExtent l="0" t="0" r="5715" b="10795"/>
            <wp:docPr id="10" name="图片 10" descr="752J_)VY((TO%X~HXTK]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52J_)VY((TO%X~HXTK]514"/>
                    <pic:cNvPicPr>
                      <a:picLocks noChangeAspect="1"/>
                    </pic:cNvPicPr>
                  </pic:nvPicPr>
                  <pic:blipFill>
                    <a:blip r:embed="rId12"/>
                    <a:stretch>
                      <a:fillRect/>
                    </a:stretch>
                  </pic:blipFill>
                  <pic:spPr>
                    <a:xfrm>
                      <a:off x="0" y="0"/>
                      <a:ext cx="5271135" cy="1379855"/>
                    </a:xfrm>
                    <a:prstGeom prst="rect">
                      <a:avLst/>
                    </a:prstGeom>
                  </pic:spPr>
                </pic:pic>
              </a:graphicData>
            </a:graphic>
          </wp:inline>
        </w:drawing>
      </w:r>
      <w:r>
        <w:rPr>
          <w:rFonts w:hint="default" w:ascii="宋体" w:hAnsi="宋体" w:eastAsia="宋体" w:cs="宋体"/>
          <w:sz w:val="24"/>
          <w:szCs w:val="24"/>
          <w:lang w:val="en-US" w:eastAsia="zh-CN"/>
        </w:rPr>
        <w:br w:type="textWrapping"/>
      </w:r>
      <w:r>
        <w:rPr>
          <w:rFonts w:hint="eastAsia" w:ascii="宋体" w:hAnsi="宋体" w:eastAsia="宋体" w:cs="宋体"/>
          <w:sz w:val="24"/>
          <w:szCs w:val="24"/>
          <w:lang w:val="en-US" w:eastAsia="zh-CN"/>
        </w:rPr>
        <w:t>使用脚本：</w:t>
      </w:r>
      <w:r>
        <w:rPr>
          <w:rFonts w:hint="eastAsia" w:ascii="宋体" w:hAnsi="宋体" w:eastAsia="宋体" w:cs="宋体"/>
          <w:sz w:val="24"/>
          <w:szCs w:val="24"/>
          <w:lang w:val="en-US" w:eastAsia="zh-CN"/>
        </w:rPr>
        <w:br w:type="textWrapping"/>
      </w:r>
      <w:r>
        <w:rPr>
          <w:rFonts w:hint="default" w:ascii="宋体" w:hAnsi="宋体" w:eastAsia="宋体" w:cs="宋体"/>
          <w:sz w:val="24"/>
          <w:szCs w:val="24"/>
          <w:lang w:val="en-US" w:eastAsia="zh-CN"/>
        </w:rPr>
        <w:drawing>
          <wp:inline distT="0" distB="0" distL="114300" distR="114300">
            <wp:extent cx="4817745" cy="3811905"/>
            <wp:effectExtent l="0" t="0" r="1905" b="17145"/>
            <wp:docPr id="11" name="图片 11" descr="O8G)$7M$E$QG6C0X1XH{3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O8G)$7M$E$QG6C0X1XH{3KB"/>
                    <pic:cNvPicPr>
                      <a:picLocks noChangeAspect="1"/>
                    </pic:cNvPicPr>
                  </pic:nvPicPr>
                  <pic:blipFill>
                    <a:blip r:embed="rId13"/>
                    <a:stretch>
                      <a:fillRect/>
                    </a:stretch>
                  </pic:blipFill>
                  <pic:spPr>
                    <a:xfrm>
                      <a:off x="0" y="0"/>
                      <a:ext cx="4817745" cy="3811905"/>
                    </a:xfrm>
                    <a:prstGeom prst="rect">
                      <a:avLst/>
                    </a:prstGeom>
                  </pic:spPr>
                </pic:pic>
              </a:graphicData>
            </a:graphic>
          </wp:inline>
        </w:drawing>
      </w:r>
      <w:r>
        <w:rPr>
          <w:rFonts w:hint="default" w:ascii="宋体" w:hAnsi="宋体" w:eastAsia="宋体" w:cs="宋体"/>
          <w:sz w:val="24"/>
          <w:szCs w:val="24"/>
          <w:lang w:val="en-US" w:eastAsia="zh-CN"/>
        </w:rPr>
        <w:br w:type="textWrapping"/>
      </w:r>
      <w:r>
        <w:rPr>
          <w:rFonts w:hint="eastAsia" w:ascii="宋体" w:hAnsi="宋体" w:eastAsia="宋体" w:cs="宋体"/>
          <w:sz w:val="24"/>
          <w:szCs w:val="24"/>
          <w:lang w:val="en-US" w:eastAsia="zh-CN"/>
        </w:rPr>
        <w:t>可以看出很多接口，访问即可，有前台未授权上传和前台ssrf 就不上图了</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364BA5"/>
    <w:multiLevelType w:val="singleLevel"/>
    <w:tmpl w:val="0B364BA5"/>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007157E"/>
    <w:rsid w:val="5007157E"/>
    <w:rsid w:val="70E74C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2022-01-26T10:11:00Z</dcterms:created>
  <dc:creator>啊！</dc:creator>
  <cp:lastModifiedBy>啊！</cp:lastModifiedBy>
  <dcterms:modified xsi:type="dcterms:W3CDTF">2022-01-26T11:49:14Z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E791EA3AD849406DA62A1F9CAEC8BA45</vt:lpwstr>
  </property>
</Properties>
</file>