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产品厂商证明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进入后台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114675"/>
            <wp:effectExtent l="0" t="0" r="1016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FOFA：body="校情数据智能分析平台"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7795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账号zj01 密码zj01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/html/masterData/school_info.html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资产一: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"http://60.172.172.27:8888"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http://60.172.172.27:8888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72405" cy="2847975"/>
            <wp:effectExtent l="0" t="0" r="1079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拼接路径可以访问主数据功能点（此账号默认无权限，但拼接路径可以直接访问）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资产二:</w:t>
      </w:r>
      <w:r>
        <w:rPr>
          <w:rFonts w:hint="eastAsia"/>
        </w:rPr>
        <w:t>http://zhengai.hsxy.edu.cn/</w:t>
      </w:r>
    </w:p>
    <w:p>
      <w:r>
        <w:drawing>
          <wp:inline distT="0" distB="0" distL="114300" distR="114300">
            <wp:extent cx="5264785" cy="2773680"/>
            <wp:effectExtent l="0" t="0" r="57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拼接路径</w:t>
      </w:r>
    </w:p>
    <w:p>
      <w:pPr>
        <w:rPr>
          <w:rFonts w:hint="eastAsia"/>
        </w:rPr>
      </w:pPr>
      <w:r>
        <w:drawing>
          <wp:inline distT="0" distB="0" distL="114300" distR="114300">
            <wp:extent cx="5264785" cy="27412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"http://112.26.163.91:12000/"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http://112.26.163.91:12000/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74310" cy="280162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拼接路径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816225"/>
            <wp:effectExtent l="0" t="0" r="444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0A0C4DF5"/>
    <w:rsid w:val="1EAE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2024-03-24T07:30:00Z</dcterms:created>
  <dc:creator>86132</dc:creator>
  <cp:lastModifiedBy>㉨</cp:lastModifiedBy>
  <dcterms:modified xsi:type="dcterms:W3CDTF">2024-03-27T03:23:32Z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7CCE4AF7DE7C445DB9205CC0565A0967_12</vt:lpwstr>
  </property>
</Properties>
</file>