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t>亳州学院信息门户存在逻辑缺陷，可越权访问他人流程信息</w:t>
      </w:r>
    </w:p>
    <w:p>
      <w:pPr>
        <w:pStyle w:val="2"/>
        <w:keepNext w:val="0"/>
        <w:keepLines w:val="0"/>
        <w:widowControl/>
        <w:suppressLineNumbers w:val="0"/>
      </w:pPr>
      <w:r>
        <w:t>URL：https://oshall.bzuu.edu.cn/zhxy/home</w:t>
      </w:r>
    </w:p>
    <w:p>
      <w:pPr>
        <w:pStyle w:val="2"/>
        <w:keepNext w:val="0"/>
        <w:keepLines w:val="0"/>
        <w:widowControl/>
        <w:suppressLineNumbers w:val="0"/>
      </w:pPr>
      <w:r>
        <w:t>开启bp代理，点击服务视图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50205" cy="2682240"/>
            <wp:effectExtent l="0" t="0" r="17145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在历史包的响应包中可看到如下数据包，注意这里的id参数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48605" cy="1802765"/>
            <wp:effectExtent l="0" t="0" r="4445" b="698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在办事服务中选择一个流程进行办理（数据输入随意）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88915" cy="2600960"/>
            <wp:effectExtent l="0" t="0" r="6985" b="889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在事务中心，我的申请中先进行搜索，开启bp拦截，再点击查看，将数据包发送到重发模块</w:t>
      </w:r>
    </w:p>
    <w:p>
      <w:pPr>
        <w:pStyle w:val="2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5235575" cy="2987040"/>
            <wp:effectExtent l="0" t="0" r="3175" b="381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</w:pPr>
      <w:r>
        <w:t>这里原本可以看到自己的流程信息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577715" cy="2417445"/>
            <wp:effectExtent l="0" t="0" r="13335" b="19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更改applyId为前文提到的id参数，可以访问到其他用户的流程信息，其中包括用户身份证等敏感信息</w:t>
      </w:r>
    </w:p>
    <w:p>
      <w:pPr>
        <w:pStyle w:val="2"/>
        <w:keepNext w:val="0"/>
        <w:keepLines w:val="0"/>
        <w:widowControl/>
        <w:suppressLineNumbers w:val="0"/>
      </w:pPr>
      <w:r>
        <w:t>这里尝试修改为e1693acb5f0d4eaeafb0641ab4e9decb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69865" cy="2986405"/>
            <wp:effectExtent l="0" t="0" r="6985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mMmU4ODk3MWU2Nzk5ZTBlZTgzZTY4NDhhODU2MjUifQ=="/>
  </w:docVars>
  <w:rsids>
    <w:rsidRoot w:val="00000000"/>
    <w:rsid w:val="6484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2023-05-15T13:49:31Z</dcterms:created>
  <dc:creator>Administrator</dc:creator>
  <cp:lastModifiedBy>Autumn</cp:lastModifiedBy>
  <dcterms:modified xsi:type="dcterms:W3CDTF">2023-05-15T13:52:35Z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4454E51985D64D9AA27BA90E21B52BC2_12</vt:lpwstr>
  </property>
</Properties>
</file>